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BEC" w14:textId="6A213839" w:rsidR="00D179CF" w:rsidRPr="00A92441" w:rsidRDefault="00000000">
      <w:pPr>
        <w:pStyle w:val="Titre2"/>
        <w:rPr>
          <w:rFonts w:asciiTheme="majorBidi" w:hAnsiTheme="majorBidi"/>
          <w:color w:val="auto"/>
          <w:sz w:val="28"/>
          <w:szCs w:val="28"/>
        </w:rPr>
      </w:pPr>
      <w:r w:rsidRPr="00A92441">
        <w:rPr>
          <w:rFonts w:asciiTheme="majorBidi" w:hAnsiTheme="majorBidi"/>
          <w:color w:val="auto"/>
          <w:sz w:val="28"/>
          <w:szCs w:val="28"/>
        </w:rPr>
        <w:t xml:space="preserve">Title of the </w:t>
      </w:r>
      <w:r w:rsidR="00A92441" w:rsidRPr="00A92441">
        <w:rPr>
          <w:rFonts w:asciiTheme="majorBidi" w:hAnsiTheme="majorBidi"/>
          <w:color w:val="auto"/>
          <w:sz w:val="28"/>
          <w:szCs w:val="28"/>
        </w:rPr>
        <w:t>Paper (Police 14; Times New Roman)</w:t>
      </w:r>
    </w:p>
    <w:p w14:paraId="3B7DAA1A" w14:textId="1776CB16" w:rsidR="00D179CF" w:rsidRPr="00A92441" w:rsidRDefault="00000000">
      <w:pPr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 xml:space="preserve">Author(s): First Author¹, Second Author², </w:t>
      </w:r>
      <w:r w:rsidR="00A92441" w:rsidRPr="00A92441">
        <w:rPr>
          <w:rFonts w:asciiTheme="majorBidi" w:hAnsiTheme="majorBidi" w:cstheme="majorBidi"/>
        </w:rPr>
        <w:t>… (P</w:t>
      </w:r>
      <w:r w:rsidR="00A92441" w:rsidRPr="00A92441">
        <w:rPr>
          <w:rFonts w:asciiTheme="majorBidi" w:hAnsiTheme="majorBidi" w:cstheme="majorBidi"/>
        </w:rPr>
        <w:t>olice 1</w:t>
      </w:r>
      <w:r w:rsidR="00A92441" w:rsidRPr="00A92441">
        <w:rPr>
          <w:rFonts w:asciiTheme="majorBidi" w:hAnsiTheme="majorBidi" w:cstheme="majorBidi"/>
        </w:rPr>
        <w:t>1;</w:t>
      </w:r>
      <w:r w:rsidR="00A92441" w:rsidRPr="00A92441">
        <w:rPr>
          <w:rFonts w:asciiTheme="majorBidi" w:hAnsiTheme="majorBidi" w:cstheme="majorBidi"/>
        </w:rPr>
        <w:t xml:space="preserve"> Times New Roman)</w:t>
      </w:r>
    </w:p>
    <w:p w14:paraId="5EF37837" w14:textId="77777777" w:rsidR="00D179CF" w:rsidRPr="00A92441" w:rsidRDefault="00000000">
      <w:pPr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>Affiliation(s):</w:t>
      </w:r>
      <w:r w:rsidRPr="00A92441">
        <w:rPr>
          <w:rFonts w:asciiTheme="majorBidi" w:hAnsiTheme="majorBidi" w:cstheme="majorBidi"/>
        </w:rPr>
        <w:br/>
        <w:t>¹ Department, Institution, City, Country</w:t>
      </w:r>
      <w:r w:rsidRPr="00A92441">
        <w:rPr>
          <w:rFonts w:asciiTheme="majorBidi" w:hAnsiTheme="majorBidi" w:cstheme="majorBidi"/>
        </w:rPr>
        <w:br/>
        <w:t>² Department, Institution, City, Country</w:t>
      </w:r>
    </w:p>
    <w:p w14:paraId="3D57CED7" w14:textId="77777777" w:rsidR="00D179CF" w:rsidRPr="00A92441" w:rsidRDefault="00000000">
      <w:pPr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>Email: corresponding.author@email.com</w:t>
      </w:r>
    </w:p>
    <w:p w14:paraId="6CA6E76B" w14:textId="77777777" w:rsidR="00D179CF" w:rsidRPr="00A92441" w:rsidRDefault="00000000">
      <w:pPr>
        <w:pStyle w:val="Titre2"/>
        <w:rPr>
          <w:rFonts w:asciiTheme="majorBidi" w:hAnsiTheme="majorBidi"/>
          <w:color w:val="auto"/>
        </w:rPr>
      </w:pPr>
      <w:r w:rsidRPr="00A92441">
        <w:rPr>
          <w:rFonts w:asciiTheme="majorBidi" w:hAnsiTheme="majorBidi"/>
          <w:color w:val="auto"/>
        </w:rPr>
        <w:t>Abstract</w:t>
      </w:r>
    </w:p>
    <w:p w14:paraId="5A08E17D" w14:textId="35240362" w:rsidR="00D179CF" w:rsidRPr="00A92441" w:rsidRDefault="00000000">
      <w:pPr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>(Insert your abstract here. The abstract should clearly state the purpose of the study, the methods used, the studied phenomenon, key results obtained, and main conclusions)</w:t>
      </w:r>
      <w:r w:rsidR="00A92441">
        <w:rPr>
          <w:rFonts w:asciiTheme="majorBidi" w:hAnsiTheme="majorBidi" w:cstheme="majorBidi"/>
        </w:rPr>
        <w:t>. The abstract should not extend 15 lines.</w:t>
      </w:r>
    </w:p>
    <w:p w14:paraId="21BF6EB9" w14:textId="77777777" w:rsidR="00D179CF" w:rsidRPr="00A92441" w:rsidRDefault="00000000">
      <w:pPr>
        <w:pStyle w:val="Titre2"/>
        <w:rPr>
          <w:rFonts w:asciiTheme="majorBidi" w:hAnsiTheme="majorBidi"/>
          <w:color w:val="auto"/>
        </w:rPr>
      </w:pPr>
      <w:r w:rsidRPr="00A92441">
        <w:rPr>
          <w:rFonts w:asciiTheme="majorBidi" w:hAnsiTheme="majorBidi"/>
          <w:color w:val="auto"/>
        </w:rPr>
        <w:t>Keywords:</w:t>
      </w:r>
    </w:p>
    <w:p w14:paraId="480781C7" w14:textId="77777777" w:rsidR="00D179CF" w:rsidRPr="00A92441" w:rsidRDefault="00000000">
      <w:pPr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>(3–5 keywords separated by commas)</w:t>
      </w:r>
    </w:p>
    <w:p w14:paraId="630A8F93" w14:textId="77777777" w:rsidR="00D179CF" w:rsidRPr="00A92441" w:rsidRDefault="00000000">
      <w:pPr>
        <w:pStyle w:val="Titre2"/>
        <w:rPr>
          <w:rFonts w:asciiTheme="majorBidi" w:hAnsiTheme="majorBidi"/>
          <w:color w:val="auto"/>
        </w:rPr>
      </w:pPr>
      <w:r w:rsidRPr="00A92441">
        <w:rPr>
          <w:rFonts w:asciiTheme="majorBidi" w:hAnsiTheme="majorBidi"/>
          <w:color w:val="auto"/>
        </w:rPr>
        <w:t>Figure:</w:t>
      </w:r>
    </w:p>
    <w:p w14:paraId="65123195" w14:textId="77777777" w:rsidR="00A92441" w:rsidRPr="00A92441" w:rsidRDefault="00A92441" w:rsidP="00A92441"/>
    <w:p w14:paraId="0B83C695" w14:textId="51BA4D96" w:rsidR="00A92441" w:rsidRPr="00A92441" w:rsidRDefault="00A92441" w:rsidP="00A92441">
      <w:pPr>
        <w:jc w:val="center"/>
      </w:pPr>
      <w:r w:rsidRPr="00A92441">
        <w:rPr>
          <w:noProof/>
        </w:rPr>
        <w:drawing>
          <wp:inline distT="0" distB="0" distL="0" distR="0" wp14:anchorId="77604106" wp14:editId="2C8A5E47">
            <wp:extent cx="4529050" cy="2388235"/>
            <wp:effectExtent l="0" t="0" r="5080" b="0"/>
            <wp:docPr id="1" name="Image 1" descr="Schema et photos en Genie Chimique :: echangeur multitubulaire 1 spi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 et photos en Genie Chimique :: echangeur multitubulaire 1 spira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03" cy="23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E3E7" w14:textId="3093178B" w:rsidR="00D179CF" w:rsidRPr="00A92441" w:rsidRDefault="00000000">
      <w:pPr>
        <w:jc w:val="center"/>
        <w:rPr>
          <w:rFonts w:asciiTheme="majorBidi" w:hAnsiTheme="majorBidi" w:cstheme="majorBidi"/>
        </w:rPr>
      </w:pPr>
      <w:r w:rsidRPr="00A92441">
        <w:rPr>
          <w:rFonts w:asciiTheme="majorBidi" w:hAnsiTheme="majorBidi" w:cstheme="majorBidi"/>
        </w:rPr>
        <w:t>Figure 1: Representation of the studied phenomenon – include a clear, labeled diagram below.</w:t>
      </w:r>
    </w:p>
    <w:sectPr w:rsidR="00D179CF" w:rsidRPr="00A92441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DACE" w14:textId="77777777" w:rsidR="00B86206" w:rsidRDefault="00B86206" w:rsidP="00A92441">
      <w:pPr>
        <w:spacing w:after="0" w:line="240" w:lineRule="auto"/>
      </w:pPr>
      <w:r>
        <w:separator/>
      </w:r>
    </w:p>
  </w:endnote>
  <w:endnote w:type="continuationSeparator" w:id="0">
    <w:p w14:paraId="702F677C" w14:textId="77777777" w:rsidR="00B86206" w:rsidRDefault="00B86206" w:rsidP="00A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5CDA" w14:textId="77777777" w:rsidR="00A92441" w:rsidRDefault="00A92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AE85" w14:textId="77777777" w:rsidR="00A92441" w:rsidRDefault="00A92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2B90" w14:textId="77777777" w:rsidR="00A92441" w:rsidRDefault="00A92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498D" w14:textId="77777777" w:rsidR="00B86206" w:rsidRDefault="00B86206" w:rsidP="00A92441">
      <w:pPr>
        <w:spacing w:after="0" w:line="240" w:lineRule="auto"/>
      </w:pPr>
      <w:r>
        <w:separator/>
      </w:r>
    </w:p>
  </w:footnote>
  <w:footnote w:type="continuationSeparator" w:id="0">
    <w:p w14:paraId="76F5A3D3" w14:textId="77777777" w:rsidR="00B86206" w:rsidRDefault="00B86206" w:rsidP="00A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3AD9" w14:textId="77777777" w:rsidR="00A92441" w:rsidRDefault="00A92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A7DE" w14:textId="77777777" w:rsidR="00A92441" w:rsidRDefault="00A92441" w:rsidP="00A92441">
    <w:pPr>
      <w:pStyle w:val="Titre1"/>
    </w:pPr>
    <w:r>
      <w:t>First National Conference on Mechanical Engineering 2025 (NCME’2025)</w:t>
    </w:r>
  </w:p>
  <w:p w14:paraId="15FEDE9F" w14:textId="77777777" w:rsidR="00A92441" w:rsidRDefault="00A92441" w:rsidP="00A92441">
    <w:r>
      <w:t>18–19 November 2025</w:t>
    </w:r>
    <w:r>
      <w:br/>
    </w:r>
    <w:proofErr w:type="spellStart"/>
    <w:r>
      <w:t>Echahid</w:t>
    </w:r>
    <w:proofErr w:type="spellEnd"/>
    <w:r>
      <w:t xml:space="preserve"> Cheikh Larbi </w:t>
    </w:r>
    <w:proofErr w:type="spellStart"/>
    <w:r>
      <w:t>Tebessi</w:t>
    </w:r>
    <w:proofErr w:type="spellEnd"/>
    <w:r>
      <w:t xml:space="preserve"> University – </w:t>
    </w:r>
    <w:proofErr w:type="spellStart"/>
    <w:r>
      <w:t>Tebessa</w:t>
    </w:r>
    <w:proofErr w:type="spellEnd"/>
    <w:r>
      <w:t>, Algeria</w:t>
    </w:r>
  </w:p>
  <w:p w14:paraId="58675E75" w14:textId="77777777" w:rsidR="00A92441" w:rsidRDefault="00A924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336" w14:textId="77777777" w:rsidR="00A92441" w:rsidRDefault="00A92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76684">
    <w:abstractNumId w:val="8"/>
  </w:num>
  <w:num w:numId="2" w16cid:durableId="1539120469">
    <w:abstractNumId w:val="6"/>
  </w:num>
  <w:num w:numId="3" w16cid:durableId="2113551244">
    <w:abstractNumId w:val="5"/>
  </w:num>
  <w:num w:numId="4" w16cid:durableId="928658042">
    <w:abstractNumId w:val="4"/>
  </w:num>
  <w:num w:numId="5" w16cid:durableId="142089639">
    <w:abstractNumId w:val="7"/>
  </w:num>
  <w:num w:numId="6" w16cid:durableId="66191972">
    <w:abstractNumId w:val="3"/>
  </w:num>
  <w:num w:numId="7" w16cid:durableId="300817258">
    <w:abstractNumId w:val="2"/>
  </w:num>
  <w:num w:numId="8" w16cid:durableId="1423379217">
    <w:abstractNumId w:val="1"/>
  </w:num>
  <w:num w:numId="9" w16cid:durableId="79510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6D8E"/>
    <w:rsid w:val="00A92441"/>
    <w:rsid w:val="00AA1D8D"/>
    <w:rsid w:val="00B47730"/>
    <w:rsid w:val="00B86206"/>
    <w:rsid w:val="00CB0664"/>
    <w:rsid w:val="00D179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34B30"/>
  <w14:defaultImageDpi w14:val="300"/>
  <w15:docId w15:val="{147417E0-CFA7-4EF4-87A8-E6C9678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Génie Mécanique</cp:lastModifiedBy>
  <cp:revision>2</cp:revision>
  <dcterms:created xsi:type="dcterms:W3CDTF">2013-12-23T23:15:00Z</dcterms:created>
  <dcterms:modified xsi:type="dcterms:W3CDTF">2025-05-22T16:14:00Z</dcterms:modified>
  <cp:category/>
</cp:coreProperties>
</file>